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4828" w:rsidRDefault="00434828" w:rsidP="00831069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FF0000"/>
          <w:lang w:eastAsia="hr-HR"/>
        </w:rPr>
      </w:pPr>
      <w:bookmarkStart w:id="0" w:name="_Hlk35512838"/>
    </w:p>
    <w:p w:rsidR="00434828" w:rsidRPr="007B0588" w:rsidRDefault="00434828" w:rsidP="00434828">
      <w:pPr>
        <w:rPr>
          <w:rFonts w:ascii="Times New Roman" w:hAnsi="Times New Roman" w:cs="Times New Roman"/>
          <w:sz w:val="24"/>
          <w:szCs w:val="24"/>
        </w:rPr>
      </w:pPr>
      <w:r w:rsidRPr="007B0588"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kern w:val="2"/>
          <w:sz w:val="24"/>
          <w:szCs w:val="24"/>
          <w:lang w:eastAsia="hr-HR"/>
        </w:rPr>
        <w:drawing>
          <wp:inline distT="0" distB="0" distL="0" distR="0" wp14:anchorId="35667393" wp14:editId="366CA399">
            <wp:extent cx="609600" cy="752475"/>
            <wp:effectExtent l="0" t="0" r="0" b="9525"/>
            <wp:docPr id="2" name="Slika 2" descr="cid:image001.gif@01CE6BFE.C054A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cid:image001.gif@01CE6BFE.C054A1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0588">
        <w:rPr>
          <w:rFonts w:ascii="Times New Roman" w:hAnsi="Times New Roman" w:cs="Times New Roman"/>
          <w:noProof/>
          <w:sz w:val="24"/>
          <w:szCs w:val="24"/>
        </w:rPr>
        <w:tab/>
      </w:r>
      <w:r w:rsidRPr="007B0588">
        <w:rPr>
          <w:rFonts w:ascii="Times New Roman" w:hAnsi="Times New Roman" w:cs="Times New Roman"/>
          <w:sz w:val="24"/>
          <w:szCs w:val="24"/>
          <w:lang w:val="en-AU"/>
        </w:rPr>
        <w:t xml:space="preserve">        </w:t>
      </w:r>
      <w:r w:rsidRPr="007B0588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                   </w:t>
      </w:r>
    </w:p>
    <w:p w:rsidR="00434828" w:rsidRDefault="00434828" w:rsidP="00434828">
      <w:pPr>
        <w:spacing w:after="0" w:line="240" w:lineRule="auto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7B0588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>REPUBLIKA  HRVATSKA</w:t>
      </w:r>
      <w:r w:rsidRPr="007B0588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>SISAČKO-</w:t>
      </w:r>
      <w:r w:rsidRPr="007B0588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MOSLAVAČKA ŽUPANIJA                                                       </w:t>
      </w: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GRAD  SISAK</w:t>
      </w:r>
      <w:r w:rsidRPr="007B0588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</w:t>
      </w:r>
    </w:p>
    <w:p w:rsidR="00434828" w:rsidRDefault="00434828" w:rsidP="00434828">
      <w:pPr>
        <w:spacing w:after="0" w:line="240" w:lineRule="auto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7B0588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>GRAD</w:t>
      </w: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>ONAČELNICA</w:t>
      </w:r>
    </w:p>
    <w:p w:rsidR="00434828" w:rsidRDefault="00434828" w:rsidP="00434828">
      <w:pPr>
        <w:spacing w:after="0" w:line="240" w:lineRule="auto"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434828" w:rsidRPr="00264389" w:rsidRDefault="00434828" w:rsidP="00434828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eastAsia="hi-IN" w:bidi="hi-IN"/>
        </w:rPr>
      </w:pPr>
      <w:r w:rsidRPr="00264389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eastAsia="hi-IN" w:bidi="hi-IN"/>
        </w:rPr>
        <w:t>KLASA:</w:t>
      </w:r>
      <w:r w:rsidR="001B36FE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eastAsia="hi-IN" w:bidi="hi-IN"/>
        </w:rPr>
        <w:t>023-09/20-01/5</w:t>
      </w:r>
    </w:p>
    <w:p w:rsidR="00434828" w:rsidRPr="00264389" w:rsidRDefault="00434828" w:rsidP="00434828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eastAsia="hi-IN" w:bidi="hi-IN"/>
        </w:rPr>
      </w:pPr>
      <w:r w:rsidRPr="00264389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eastAsia="hi-IN" w:bidi="hi-IN"/>
        </w:rPr>
        <w:t>URBROJ:</w:t>
      </w:r>
      <w:bookmarkStart w:id="1" w:name="_GoBack"/>
      <w:bookmarkEnd w:id="1"/>
      <w:r w:rsidR="001B36FE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eastAsia="hi-IN" w:bidi="hi-IN"/>
        </w:rPr>
        <w:t>2176/05-01/1-20-1</w:t>
      </w:r>
    </w:p>
    <w:p w:rsidR="00434828" w:rsidRPr="00264389" w:rsidRDefault="00B6607E" w:rsidP="00434828">
      <w:pPr>
        <w:spacing w:after="0" w:line="240" w:lineRule="auto"/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eastAsia="hi-IN" w:bidi="hi-IN"/>
        </w:rPr>
        <w:t xml:space="preserve">Sisak, 19. ožujka </w:t>
      </w:r>
      <w:r w:rsidR="00434828" w:rsidRPr="0026438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eastAsia="hi-IN" w:bidi="hi-IN"/>
        </w:rPr>
        <w:t>2020.</w:t>
      </w:r>
    </w:p>
    <w:p w:rsidR="006B59A3" w:rsidRPr="00264389" w:rsidRDefault="00434828" w:rsidP="0083106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Gradonačelnica Grada Siska, n</w:t>
      </w:r>
      <w:r w:rsidR="006B59A3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a temelju članka 22. Statuta Grada Siska (</w:t>
      </w:r>
      <w:r w:rsid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„</w:t>
      </w:r>
      <w:r w:rsidR="006B59A3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Službeni glas</w:t>
      </w:r>
      <w:r w:rsid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nik Sisačko-moslavačke županije“</w:t>
      </w:r>
      <w:r w:rsidR="00AB407B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, </w:t>
      </w:r>
      <w:r w:rsid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br. </w:t>
      </w:r>
      <w:r w:rsidR="007F6B46" w:rsidRPr="007F6B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broj 12/09, 16/10, 9/11, 18/12, 4/13, 6/13 - pročišćeni tekst, 14/14, 9/15, 10/16, </w:t>
      </w:r>
      <w:r w:rsidR="007F6B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6/18 i 18/18 - pročišćeni tekst i 4/20</w:t>
      </w:r>
      <w:r w:rsid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), </w:t>
      </w:r>
      <w:r w:rsidR="00AB407B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a </w:t>
      </w:r>
      <w:r w:rsidR="00C710CB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</w:t>
      </w:r>
      <w:r w:rsidR="006B59A3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u svezi</w:t>
      </w: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s</w:t>
      </w:r>
      <w:r w:rsidR="006B59A3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</w:t>
      </w:r>
      <w:r w:rsidR="00C710CB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Odluk</w:t>
      </w: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om</w:t>
      </w:r>
      <w:r w:rsidR="00C710CB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o mjerama ograničavanja društvenih okupljanja rada u trgovini, uslužnih djelatnosti i održavanja sportskih i kulturnih održavanja</w:t>
      </w: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,</w:t>
      </w:r>
      <w:r w:rsidR="00C710CB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Stožera civilne zaštite Republike Hrvatske</w:t>
      </w:r>
      <w:r w:rsid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,</w:t>
      </w: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KLASA: 810-06/20-01/7, URBROJ: 511-01-300-20-1 od 19. ožujka 2020. godine (u daljnjem tekstu: Odluka o mjerama),</w:t>
      </w:r>
      <w:r w:rsidR="00221C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donosi</w:t>
      </w:r>
    </w:p>
    <w:p w:rsidR="0028097C" w:rsidRPr="00DC7C12" w:rsidRDefault="00A061A8" w:rsidP="00A061A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</w:pPr>
      <w:r w:rsidRPr="00DC7C1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OD</w:t>
      </w:r>
      <w:r w:rsidR="00434828" w:rsidRPr="00DC7C1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L</w:t>
      </w:r>
      <w:r w:rsidRPr="00DC7C1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UKU</w:t>
      </w:r>
      <w:r w:rsidR="0028097C" w:rsidRPr="00DC7C1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 xml:space="preserve"> </w:t>
      </w:r>
    </w:p>
    <w:p w:rsidR="00A061A8" w:rsidRPr="00264389" w:rsidRDefault="00A061A8" w:rsidP="00A061A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trike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o </w:t>
      </w:r>
      <w:r w:rsidR="00DC7C1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obustavi naplate komunalne naknade, odvoza otpada i zakupnine</w:t>
      </w: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</w:t>
      </w:r>
    </w:p>
    <w:p w:rsidR="00A061A8" w:rsidRPr="00264389" w:rsidRDefault="00A061A8" w:rsidP="00A061A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Članak 1.</w:t>
      </w:r>
    </w:p>
    <w:p w:rsidR="00831069" w:rsidRPr="00264389" w:rsidRDefault="00DC7C12" w:rsidP="0083106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Za sve tvrtke i obrte na </w:t>
      </w:r>
      <w:r w:rsidR="0092749F" w:rsidRPr="009274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području Grada Siska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,</w:t>
      </w:r>
      <w:r w:rsidR="0092749F" w:rsidRPr="009274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koji obavljaju djelatnosti obuhvaćene Odlukom o mjerama</w:t>
      </w:r>
      <w:r w:rsidR="00221C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</w:t>
      </w:r>
      <w:r w:rsidR="00221C0D" w:rsidRPr="00221C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ograničavanja društvenih okupljanja, rada u trgovini, uslužnih djelatnosti i održavanja sportskih i kulturnih događanja</w:t>
      </w:r>
      <w:r w:rsidR="009274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obustavlja se naplata</w:t>
      </w:r>
      <w:r w:rsidR="00831069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:</w:t>
      </w:r>
    </w:p>
    <w:p w:rsidR="00DC7C12" w:rsidRDefault="00DC7C12" w:rsidP="00DC7C1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komunalne naknade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;</w:t>
      </w:r>
    </w:p>
    <w:p w:rsidR="00DC7C12" w:rsidRPr="00264389" w:rsidRDefault="00DC7C12" w:rsidP="00DC7C1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naknade za </w:t>
      </w: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prikupljanja miješanog komunalnog i biorazgradivog otpada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;</w:t>
      </w:r>
    </w:p>
    <w:p w:rsidR="00831069" w:rsidRPr="00264389" w:rsidRDefault="00831069" w:rsidP="0083106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zakupnine za poslovne prostore u vlasništvu Grada Siska</w:t>
      </w:r>
      <w:r w:rsidR="00DC7C1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;</w:t>
      </w:r>
      <w:r w:rsidR="00CC47A7"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</w:t>
      </w:r>
    </w:p>
    <w:p w:rsidR="00876304" w:rsidRPr="00DC7C12" w:rsidRDefault="00831069" w:rsidP="00DC7C1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zakupnine za korištenje javnih površina</w:t>
      </w:r>
      <w:r w:rsidR="00876304" w:rsidRPr="00DC7C1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.</w:t>
      </w:r>
    </w:p>
    <w:p w:rsidR="00A061A8" w:rsidRPr="00264389" w:rsidRDefault="00A061A8" w:rsidP="00A061A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Članak 2.</w:t>
      </w:r>
    </w:p>
    <w:p w:rsidR="00876304" w:rsidRPr="00264389" w:rsidRDefault="00DC7C12" w:rsidP="0087630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Obustava vrijedi od 1. ožujka 2020. do dana trajanja zabrane obavljanja djelatnosti.</w:t>
      </w:r>
    </w:p>
    <w:p w:rsidR="00A061A8" w:rsidRPr="00264389" w:rsidRDefault="00A061A8" w:rsidP="00A061A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Članak </w:t>
      </w:r>
      <w:r w:rsidR="00DC7C1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3</w:t>
      </w: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.</w:t>
      </w:r>
    </w:p>
    <w:p w:rsidR="00A061A8" w:rsidRPr="00264389" w:rsidRDefault="00A061A8" w:rsidP="00A061A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Ova Odluka stupa na snagu danom donošenja.</w:t>
      </w:r>
    </w:p>
    <w:p w:rsidR="00A061A8" w:rsidRPr="00264389" w:rsidRDefault="00A061A8" w:rsidP="0028097C">
      <w:pPr>
        <w:shd w:val="clear" w:color="auto" w:fill="FFFFFF"/>
        <w:spacing w:before="100" w:beforeAutospacing="1" w:after="100" w:afterAutospacing="1" w:line="240" w:lineRule="auto"/>
        <w:ind w:left="5529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</w:pPr>
      <w:r w:rsidRPr="0026438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GRADONAČELNICA</w:t>
      </w:r>
    </w:p>
    <w:p w:rsidR="001C35E7" w:rsidRPr="00264389" w:rsidRDefault="00AB407B" w:rsidP="00DC7C12">
      <w:pPr>
        <w:shd w:val="clear" w:color="auto" w:fill="FFFFFF"/>
        <w:spacing w:before="100" w:beforeAutospacing="1" w:after="100" w:afterAutospacing="1" w:line="240" w:lineRule="auto"/>
        <w:ind w:left="552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438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Kristina Ikić Baniček</w:t>
      </w:r>
      <w:bookmarkEnd w:id="0"/>
      <w:r w:rsidR="001B36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 xml:space="preserve">, </w:t>
      </w:r>
      <w:r w:rsidR="001B36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v.r.</w:t>
      </w:r>
    </w:p>
    <w:sectPr w:rsidR="001C35E7" w:rsidRPr="002643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213069"/>
    <w:multiLevelType w:val="multilevel"/>
    <w:tmpl w:val="B5D68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069"/>
    <w:rsid w:val="0012007F"/>
    <w:rsid w:val="001B36FE"/>
    <w:rsid w:val="001C35E7"/>
    <w:rsid w:val="001D58F6"/>
    <w:rsid w:val="00221C0D"/>
    <w:rsid w:val="00264389"/>
    <w:rsid w:val="0028097C"/>
    <w:rsid w:val="00434828"/>
    <w:rsid w:val="005263E6"/>
    <w:rsid w:val="005D0320"/>
    <w:rsid w:val="006B59A3"/>
    <w:rsid w:val="007928F0"/>
    <w:rsid w:val="007F37D0"/>
    <w:rsid w:val="007F6B46"/>
    <w:rsid w:val="00831069"/>
    <w:rsid w:val="00876304"/>
    <w:rsid w:val="0092749F"/>
    <w:rsid w:val="00A061A8"/>
    <w:rsid w:val="00AB407B"/>
    <w:rsid w:val="00B6607E"/>
    <w:rsid w:val="00C710CB"/>
    <w:rsid w:val="00CC47A7"/>
    <w:rsid w:val="00D23E9B"/>
    <w:rsid w:val="00DC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93B75"/>
  <w15:docId w15:val="{CADA3F69-8B09-4092-95A5-57F709896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831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831069"/>
    <w:rPr>
      <w:b/>
      <w:bCs/>
    </w:rPr>
  </w:style>
  <w:style w:type="paragraph" w:styleId="Bezproreda">
    <w:name w:val="No Spacing"/>
    <w:uiPriority w:val="1"/>
    <w:qFormat/>
    <w:rsid w:val="00AB407B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34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34828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434828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434828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434828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434828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43482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08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82F185-BB4F-4D64-AEE8-BEA61996B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Silvija Muzek</dc:creator>
  <cp:keywords/>
  <dc:description/>
  <cp:lastModifiedBy>Silvija Muzek</cp:lastModifiedBy>
  <cp:revision>2</cp:revision>
  <cp:lastPrinted>2020-03-19T15:02:00Z</cp:lastPrinted>
  <dcterms:created xsi:type="dcterms:W3CDTF">2020-03-19T15:04:00Z</dcterms:created>
  <dcterms:modified xsi:type="dcterms:W3CDTF">2020-03-19T15:04:00Z</dcterms:modified>
</cp:coreProperties>
</file>